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bCs/>
          <w:sz w:val="24"/>
          <w:szCs w:val="24"/>
          <w:lang w:val="en-US" w:eastAsia="zh-CN"/>
        </w:rPr>
      </w:pPr>
      <w:bookmarkStart w:id="0" w:name="_GoBack"/>
      <w:bookmarkEnd w:id="0"/>
      <w:r>
        <w:rPr>
          <w:rFonts w:hint="eastAsia" w:ascii="仿宋_GB2312" w:hAnsi="仿宋_GB2312" w:eastAsia="仿宋_GB2312" w:cs="仿宋_GB2312"/>
          <w:b/>
          <w:bCs/>
          <w:sz w:val="24"/>
          <w:szCs w:val="24"/>
          <w:lang w:val="en-US" w:eastAsia="zh-CN"/>
        </w:rPr>
        <w:t>附件1：</w:t>
      </w:r>
    </w:p>
    <w:p>
      <w:pPr>
        <w:ind w:firstLine="482" w:firstLineChars="200"/>
        <w:jc w:val="left"/>
        <w:rPr>
          <w:rFonts w:hint="default" w:ascii="仿宋_GB2312" w:hAnsi="仿宋_GB2312" w:eastAsia="仿宋_GB2312" w:cs="仿宋_GB2312"/>
          <w:b/>
          <w:bCs/>
          <w:sz w:val="24"/>
          <w:szCs w:val="24"/>
          <w:lang w:val="en-US" w:eastAsia="zh-CN"/>
        </w:rPr>
      </w:pPr>
    </w:p>
    <w:p>
      <w:pPr>
        <w:jc w:val="center"/>
        <w:rPr>
          <w:rFonts w:hint="default"/>
          <w:lang w:val="en-US"/>
        </w:rPr>
      </w:pPr>
      <w:r>
        <w:rPr>
          <w:rFonts w:hint="eastAsia" w:ascii="方正小标宋简体" w:hAnsi="方正小标宋简体" w:eastAsia="方正小标宋简体" w:cs="方正小标宋简体"/>
          <w:sz w:val="36"/>
          <w:szCs w:val="36"/>
          <w:lang w:val="en-US" w:eastAsia="zh-CN"/>
        </w:rPr>
        <w:t>“我的家乡  我的西农故事”专题寻访活动安排</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2024年，西农将迎来建校90周年。建校90年来，一代代西农人扎根产学研一线，服务国家战略，为推动我国农业现代化建设和农业科教事业发展做出了重要贡献。2024年寒假，为迎接学校90周年校庆，以“九秩接力 薪火相传 强农有我”为切入点，组织学生利用寒假返乡契机开展寻访西农印迹活动，从体悟校友成长到关注家乡变迁，引领大学生立志做有理想、敢担当、能吃苦、肯奋斗的新时代好青年，激励全体师生勇担强农兴农时代使命，用青春无悔的奋斗，书写下实现中华民族伟大复兴中国梦的壮美篇章。</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寻访校友实践，以访谈、参观、微视频等方式走进校友们的生活与工作，聆听校友的西农故事，探寻校友成长成才之路，搜集他们对母校90周年校庆的祝福。走进校友企业，开阔专业视野，锻炼社会实践能力，充分发挥校友资源的价值塑造作用，推动学校事业和校友企业的互动式发展。鼓励学生挖掘家乡带有西农印迹的重要成果和辉煌成就，探寻西农办学足迹引导学生更深刻地理解学校的办学历史和精神传承。</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一、活动主题</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九秩接力 </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 xml:space="preserve">薪火相传 </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强农有我</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二、活动时间</w:t>
      </w:r>
    </w:p>
    <w:p>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2024年1月13日——2月23日</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三、活动对象</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全体在校本科生、研究生</w:t>
      </w:r>
    </w:p>
    <w:p>
      <w:pPr>
        <w:spacing w:line="560" w:lineRule="exact"/>
        <w:ind w:firstLine="602" w:firstLineChars="200"/>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四、举办单位</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主办单位：校团委</w:t>
      </w:r>
    </w:p>
    <w:p>
      <w:pPr>
        <w:spacing w:line="560" w:lineRule="exact"/>
        <w:ind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承办单位：动物科技学院团委</w:t>
      </w:r>
    </w:p>
    <w:p>
      <w:pPr>
        <w:spacing w:line="56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五</w:t>
      </w:r>
      <w:r>
        <w:rPr>
          <w:rFonts w:hint="eastAsia" w:ascii="仿宋_GB2312" w:hAnsi="仿宋_GB2312" w:eastAsia="仿宋_GB2312" w:cs="仿宋_GB2312"/>
          <w:b/>
          <w:bCs/>
          <w:sz w:val="30"/>
          <w:szCs w:val="30"/>
        </w:rPr>
        <w:t>、活动内容</w:t>
      </w:r>
    </w:p>
    <w:p>
      <w:pPr>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对话校友，接力共铸西农梦。</w:t>
      </w:r>
      <w:r>
        <w:rPr>
          <w:rFonts w:hint="eastAsia" w:ascii="仿宋_GB2312" w:hAnsi="仿宋_GB2312" w:eastAsia="仿宋_GB2312" w:cs="仿宋_GB2312"/>
          <w:sz w:val="30"/>
          <w:szCs w:val="30"/>
        </w:rPr>
        <w:t>围绕庆祝建校90周年，以学生视角深度访谈西农校友求学、工作、生活中的珍贵记忆和人生感悟，深入挖掘其中的精神内涵和教育意义。通过校友成长成才的奋斗历程接受精神洗礼和人生启迪，进一步传承西农精神，立志报国成才。</w:t>
      </w:r>
    </w:p>
    <w:p>
      <w:pPr>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rPr>
        <w:t>携手未来，砥砺前行正当时。</w:t>
      </w:r>
      <w:r>
        <w:rPr>
          <w:rFonts w:hint="eastAsia" w:ascii="仿宋_GB2312" w:hAnsi="仿宋_GB2312" w:eastAsia="仿宋_GB2312" w:cs="仿宋_GB2312"/>
          <w:sz w:val="30"/>
          <w:szCs w:val="30"/>
        </w:rPr>
        <w:t>引导广大青年学生利用学校的校友资源，通过实地走访校友企业，参观调研企业发展历程、未来规划、行业动态等，寻找企业与学校产学研融合契合点，形成校友企业调研报告，将所看、所思、所想进行成果展示，锻炼学生能力、推动学校事业和校友企业的互动式发展。</w:t>
      </w:r>
    </w:p>
    <w:p>
      <w:pPr>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九秩奋进，强农有我敢担当。</w:t>
      </w:r>
      <w:r>
        <w:rPr>
          <w:rFonts w:hint="eastAsia" w:ascii="仿宋_GB2312" w:hAnsi="仿宋_GB2312" w:eastAsia="仿宋_GB2312" w:cs="仿宋_GB2312"/>
          <w:sz w:val="30"/>
          <w:szCs w:val="30"/>
        </w:rPr>
        <w:t>从脱贫攻坚一线到红色革命热土，都有西农的发展印记，挖掘西农故事，讲好西农贡献，争做西农文化的传播者。从真实的故事中寻找激发动力、催人奋进的正能量，在实践中树立远大理想和家国情怀。</w:t>
      </w:r>
      <w:r>
        <w:rPr>
          <w:rFonts w:ascii="仿宋_GB2312" w:hAnsi="仿宋_GB2312" w:eastAsia="仿宋_GB2312" w:cs="仿宋_GB2312"/>
          <w:sz w:val="30"/>
          <w:szCs w:val="30"/>
        </w:rPr>
        <w:t>以知促行、以行求知，以时代新人的奋进姿态，投身</w:t>
      </w:r>
      <w:r>
        <w:rPr>
          <w:rFonts w:hint="eastAsia" w:ascii="仿宋_GB2312" w:hAnsi="仿宋_GB2312" w:eastAsia="仿宋_GB2312" w:cs="仿宋_GB2312"/>
          <w:sz w:val="30"/>
          <w:szCs w:val="30"/>
        </w:rPr>
        <w:t>探寻西农印记</w:t>
      </w:r>
      <w:r>
        <w:rPr>
          <w:rFonts w:ascii="仿宋_GB2312" w:hAnsi="仿宋_GB2312" w:eastAsia="仿宋_GB2312" w:cs="仿宋_GB2312"/>
          <w:sz w:val="30"/>
          <w:szCs w:val="30"/>
        </w:rPr>
        <w:t>社会实践</w:t>
      </w:r>
      <w:r>
        <w:rPr>
          <w:rFonts w:hint="eastAsia" w:ascii="仿宋_GB2312" w:hAnsi="仿宋_GB2312" w:eastAsia="仿宋_GB2312" w:cs="仿宋_GB2312"/>
          <w:sz w:val="30"/>
          <w:szCs w:val="30"/>
        </w:rPr>
        <w:t>中，砥砺成长担当</w:t>
      </w:r>
      <w:r>
        <w:rPr>
          <w:rFonts w:ascii="仿宋_GB2312" w:hAnsi="仿宋_GB2312" w:eastAsia="仿宋_GB2312" w:cs="仿宋_GB2312"/>
          <w:sz w:val="30"/>
          <w:szCs w:val="30"/>
        </w:rPr>
        <w:t>。</w:t>
      </w:r>
    </w:p>
    <w:p>
      <w:pPr>
        <w:spacing w:line="56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六、活动安排</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1.2024年1月</w:t>
      </w:r>
      <w:r>
        <w:rPr>
          <w:rFonts w:hint="eastAsia" w:ascii="仿宋_GB2312" w:hAnsi="仿宋_GB2312" w:eastAsia="仿宋_GB2312" w:cs="仿宋_GB2312"/>
          <w:b/>
          <w:bCs/>
          <w:sz w:val="30"/>
          <w:szCs w:val="30"/>
          <w:lang w:val="en-US" w:eastAsia="zh-CN"/>
        </w:rPr>
        <w:t>10</w:t>
      </w:r>
      <w:r>
        <w:rPr>
          <w:rFonts w:hint="eastAsia" w:ascii="仿宋_GB2312" w:hAnsi="仿宋_GB2312" w:eastAsia="仿宋_GB2312" w:cs="仿宋_GB2312"/>
          <w:b/>
          <w:bCs/>
          <w:sz w:val="30"/>
          <w:szCs w:val="30"/>
        </w:rPr>
        <w:t>日--</w:t>
      </w:r>
      <w:r>
        <w:rPr>
          <w:rFonts w:hint="eastAsia" w:ascii="仿宋_GB2312" w:hAnsi="仿宋_GB2312" w:eastAsia="仿宋_GB2312" w:cs="仿宋_GB2312"/>
          <w:b/>
          <w:bCs/>
          <w:sz w:val="30"/>
          <w:szCs w:val="30"/>
          <w:lang w:val="en-US" w:eastAsia="zh-CN"/>
        </w:rPr>
        <w:t>17</w:t>
      </w:r>
      <w:r>
        <w:rPr>
          <w:rFonts w:hint="eastAsia" w:ascii="仿宋_GB2312" w:hAnsi="仿宋_GB2312" w:eastAsia="仿宋_GB2312" w:cs="仿宋_GB2312"/>
          <w:b/>
          <w:bCs/>
          <w:sz w:val="30"/>
          <w:szCs w:val="30"/>
        </w:rPr>
        <w:t xml:space="preserve">日  </w:t>
      </w:r>
      <w:r>
        <w:rPr>
          <w:rFonts w:hint="eastAsia" w:ascii="仿宋_GB2312" w:hAnsi="仿宋_GB2312" w:eastAsia="仿宋_GB2312" w:cs="仿宋_GB2312"/>
          <w:b/>
          <w:bCs/>
          <w:sz w:val="30"/>
          <w:szCs w:val="30"/>
          <w:lang w:val="en-US" w:eastAsia="zh-CN"/>
        </w:rPr>
        <w:t>宣传</w:t>
      </w:r>
      <w:r>
        <w:rPr>
          <w:rFonts w:hint="eastAsia" w:ascii="仿宋_GB2312" w:hAnsi="仿宋_GB2312" w:eastAsia="仿宋_GB2312" w:cs="仿宋_GB2312"/>
          <w:b/>
          <w:bCs/>
          <w:sz w:val="30"/>
          <w:szCs w:val="30"/>
        </w:rPr>
        <w:t>阶段</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各学院团委积极动员，广泛宣传，充分调动青年学生参与实践活动的积极性，可以结合校庆</w:t>
      </w:r>
      <w:r>
        <w:rPr>
          <w:rFonts w:hint="eastAsia" w:ascii="仿宋_GB2312" w:hAnsi="仿宋_GB2312" w:eastAsia="仿宋_GB2312" w:cs="仿宋_GB2312"/>
          <w:sz w:val="30"/>
          <w:szCs w:val="30"/>
          <w:lang w:val="en-US" w:eastAsia="zh-CN"/>
        </w:rPr>
        <w:t>筹备的</w:t>
      </w:r>
      <w:r>
        <w:rPr>
          <w:rFonts w:hint="eastAsia" w:ascii="仿宋_GB2312" w:hAnsi="仿宋_GB2312" w:eastAsia="仿宋_GB2312" w:cs="仿宋_GB2312"/>
          <w:sz w:val="30"/>
          <w:szCs w:val="30"/>
        </w:rPr>
        <w:t>相关活动，汇聚行业校友力量，激励全体师生勇担强农兴农时代使命。</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2.2024年1月</w:t>
      </w:r>
      <w:r>
        <w:rPr>
          <w:rFonts w:hint="eastAsia" w:ascii="仿宋_GB2312" w:hAnsi="仿宋_GB2312" w:eastAsia="仿宋_GB2312" w:cs="仿宋_GB2312"/>
          <w:b/>
          <w:bCs/>
          <w:sz w:val="30"/>
          <w:szCs w:val="30"/>
          <w:lang w:val="en-US" w:eastAsia="zh-CN"/>
        </w:rPr>
        <w:t>18日</w:t>
      </w:r>
      <w:r>
        <w:rPr>
          <w:rFonts w:hint="eastAsia" w:ascii="仿宋_GB2312" w:hAnsi="仿宋_GB2312" w:eastAsia="仿宋_GB2312" w:cs="仿宋_GB2312"/>
          <w:b/>
          <w:bCs/>
          <w:sz w:val="30"/>
          <w:szCs w:val="30"/>
        </w:rPr>
        <w:t>-</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rPr>
        <w:t>2月</w:t>
      </w:r>
      <w:r>
        <w:rPr>
          <w:rFonts w:hint="eastAsia" w:ascii="仿宋_GB2312" w:hAnsi="仿宋_GB2312" w:eastAsia="仿宋_GB2312" w:cs="仿宋_GB2312"/>
          <w:b/>
          <w:bCs/>
          <w:sz w:val="30"/>
          <w:szCs w:val="30"/>
          <w:lang w:val="en-US" w:eastAsia="zh-CN"/>
        </w:rPr>
        <w:t>25日</w:t>
      </w: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b/>
          <w:bCs/>
          <w:sz w:val="30"/>
          <w:szCs w:val="30"/>
          <w:lang w:val="en-US" w:eastAsia="zh-CN"/>
        </w:rPr>
        <w:t>寻访</w:t>
      </w:r>
      <w:r>
        <w:rPr>
          <w:rFonts w:hint="eastAsia" w:ascii="仿宋_GB2312" w:hAnsi="仿宋_GB2312" w:eastAsia="仿宋_GB2312" w:cs="仿宋_GB2312"/>
          <w:b/>
          <w:bCs/>
          <w:sz w:val="30"/>
          <w:szCs w:val="30"/>
        </w:rPr>
        <w:t>阶段</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按照计划开展活动，对活动进行跟踪了解</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各学院团委做好对学生的实践跟踪和信息报送</w:t>
      </w:r>
      <w:r>
        <w:rPr>
          <w:rFonts w:hint="eastAsia" w:ascii="仿宋_GB2312" w:hAnsi="仿宋_GB2312" w:eastAsia="仿宋_GB2312" w:cs="仿宋_GB2312"/>
          <w:sz w:val="30"/>
          <w:szCs w:val="30"/>
          <w:lang w:val="en-US" w:eastAsia="zh-CN"/>
        </w:rPr>
        <w:t>工作</w:t>
      </w:r>
      <w:r>
        <w:rPr>
          <w:rFonts w:hint="eastAsia" w:ascii="仿宋_GB2312" w:hAnsi="仿宋_GB2312" w:eastAsia="仿宋_GB2312" w:cs="仿宋_GB2312"/>
          <w:sz w:val="30"/>
          <w:szCs w:val="30"/>
        </w:rPr>
        <w:t>，随时了解活动的开展情况，督促指导教师做好指导工作，做好对优秀典型的宣传报道。</w:t>
      </w:r>
    </w:p>
    <w:p>
      <w:pPr>
        <w:spacing w:line="560" w:lineRule="exact"/>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3.2024年2月</w:t>
      </w:r>
      <w:r>
        <w:rPr>
          <w:rFonts w:hint="eastAsia" w:ascii="仿宋_GB2312" w:hAnsi="仿宋_GB2312" w:eastAsia="仿宋_GB2312" w:cs="仿宋_GB2312"/>
          <w:b/>
          <w:bCs/>
          <w:sz w:val="30"/>
          <w:szCs w:val="30"/>
          <w:lang w:val="en-US" w:eastAsia="zh-CN"/>
        </w:rPr>
        <w:t>26日--3月10日</w:t>
      </w:r>
      <w:r>
        <w:rPr>
          <w:rFonts w:hint="eastAsia" w:ascii="仿宋_GB2312" w:hAnsi="仿宋_GB2312" w:eastAsia="仿宋_GB2312" w:cs="仿宋_GB2312"/>
          <w:b/>
          <w:bCs/>
          <w:sz w:val="30"/>
          <w:szCs w:val="30"/>
        </w:rPr>
        <w:t xml:space="preserve">  </w:t>
      </w:r>
      <w:r>
        <w:rPr>
          <w:rFonts w:hint="eastAsia" w:ascii="仿宋_GB2312" w:hAnsi="仿宋_GB2312" w:eastAsia="仿宋_GB2312" w:cs="仿宋_GB2312"/>
          <w:b/>
          <w:bCs/>
          <w:sz w:val="30"/>
          <w:szCs w:val="30"/>
          <w:lang w:val="en-US" w:eastAsia="zh-CN"/>
        </w:rPr>
        <w:t>总结</w:t>
      </w:r>
      <w:r>
        <w:rPr>
          <w:rFonts w:hint="eastAsia" w:ascii="仿宋_GB2312" w:hAnsi="仿宋_GB2312" w:eastAsia="仿宋_GB2312" w:cs="仿宋_GB2312"/>
          <w:b/>
          <w:bCs/>
          <w:sz w:val="30"/>
          <w:szCs w:val="30"/>
        </w:rPr>
        <w:t>阶段</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通过汇报交流、集中答辩、图文分享等方式，做好学生实践成果汇总验收与优秀作品总结上报工作。各学院推荐10篇左右优秀实践报告用于材料汇编，并推荐1-2组代表（个人、团队均可）参加校级汇报。学院推荐过程中，应做好稿件审核及参赛选手的赛前培训工作。</w:t>
      </w:r>
    </w:p>
    <w:p>
      <w:pPr>
        <w:spacing w:line="560" w:lineRule="exact"/>
        <w:ind w:firstLine="602" w:firstLineChars="200"/>
        <w:jc w:val="left"/>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4.2024年3月10日--31日  评选阶段</w:t>
      </w:r>
    </w:p>
    <w:p>
      <w:pPr>
        <w:spacing w:line="560" w:lineRule="exact"/>
        <w:ind w:firstLine="600" w:firstLineChars="200"/>
        <w:jc w:val="left"/>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校级汇报共分为复赛和决赛两个环节，成果展示采用现场讲授的方式进行，</w:t>
      </w:r>
      <w:r>
        <w:rPr>
          <w:rFonts w:hint="eastAsia" w:ascii="仿宋_GB2312" w:hAnsi="仿宋_GB2312" w:eastAsia="仿宋_GB2312" w:cs="仿宋_GB2312"/>
          <w:sz w:val="30"/>
          <w:szCs w:val="30"/>
          <w:lang w:val="en-US" w:eastAsia="zh-CN"/>
        </w:rPr>
        <w:t>讲述家乡与西农有关的人、事、物，发掘家乡带有西农印迹的重要成果和辉煌成就，探寻西农办学足迹，深刻体会学校的办学历史和精神传承。以现场讲述为主，可适当丰富展现形式，要求结合主题鲜明、展现形式多样、汇报内容丰富，</w:t>
      </w:r>
      <w:r>
        <w:rPr>
          <w:rFonts w:hint="eastAsia" w:ascii="仿宋_GB2312" w:hAnsi="仿宋_GB2312" w:eastAsia="仿宋_GB2312" w:cs="仿宋_GB2312"/>
          <w:sz w:val="30"/>
          <w:szCs w:val="30"/>
        </w:rPr>
        <w:t>限时</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分钟。</w:t>
      </w:r>
    </w:p>
    <w:p>
      <w:pPr>
        <w:spacing w:line="560" w:lineRule="exact"/>
        <w:ind w:firstLine="602" w:firstLineChars="2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七、活动要求</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1.抓好统筹推进。鼓励专任教师和思政教师共同指导社会实践，有效推动思想政治教育与专业教学的协同共进，发挥育人合力。引导和帮助青年学子在实践中推进西农精神入脑入心，勇担强农兴农使命，增强做西农人的志气、骨气和底气。 </w:t>
      </w:r>
    </w:p>
    <w:p>
      <w:pPr>
        <w:spacing w:line="560" w:lineRule="exact"/>
        <w:ind w:firstLine="600" w:firstLineChars="200"/>
        <w:jc w:val="left"/>
        <w:rPr>
          <w:rFonts w:ascii="仿宋_GB2312" w:hAnsi="仿宋_GB2312" w:eastAsia="仿宋_GB2312" w:cs="仿宋_GB2312"/>
          <w:sz w:val="30"/>
          <w:szCs w:val="30"/>
        </w:rPr>
      </w:pPr>
      <w:r>
        <w:rPr>
          <w:rFonts w:ascii="仿宋_GB2312" w:hAnsi="仿宋_GB2312" w:eastAsia="仿宋_GB2312" w:cs="仿宋_GB2312"/>
          <w:sz w:val="30"/>
          <w:szCs w:val="30"/>
        </w:rPr>
        <w:t>2.广泛宣传推广。宣传推广好经验、好做法、好成果，积极争取中省级媒体和其他各类媒体的大力支持，积极利用网络新媒体平台开展专题宣传推广，深化</w:t>
      </w:r>
      <w:r>
        <w:rPr>
          <w:rFonts w:hint="eastAsia" w:ascii="仿宋_GB2312" w:hAnsi="仿宋_GB2312" w:eastAsia="仿宋_GB2312" w:cs="仿宋_GB2312"/>
          <w:sz w:val="30"/>
          <w:szCs w:val="30"/>
        </w:rPr>
        <w:t>实践</w:t>
      </w:r>
      <w:r>
        <w:rPr>
          <w:rFonts w:ascii="仿宋_GB2312" w:hAnsi="仿宋_GB2312" w:eastAsia="仿宋_GB2312" w:cs="仿宋_GB2312"/>
          <w:sz w:val="30"/>
          <w:szCs w:val="30"/>
        </w:rPr>
        <w:t>成效，营造浓厚氛围。</w:t>
      </w:r>
    </w:p>
    <w:p>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3.做好安全教育。</w:t>
      </w:r>
      <w:r>
        <w:rPr>
          <w:rFonts w:ascii="仿宋_GB2312" w:hAnsi="仿宋_GB2312" w:eastAsia="仿宋_GB2312" w:cs="仿宋_GB2312"/>
          <w:sz w:val="30"/>
          <w:szCs w:val="30"/>
        </w:rPr>
        <w:t>高度重视学生的安全教育，</w:t>
      </w:r>
      <w:r>
        <w:rPr>
          <w:rFonts w:hint="eastAsia" w:ascii="仿宋_GB2312" w:hAnsi="仿宋_GB2312" w:eastAsia="仿宋_GB2312" w:cs="仿宋_GB2312"/>
          <w:sz w:val="30"/>
          <w:szCs w:val="30"/>
        </w:rPr>
        <w:t>采取有效措施，切实加强寒假社会实践的安全和纪律教育，</w:t>
      </w:r>
      <w:r>
        <w:rPr>
          <w:rFonts w:ascii="仿宋_GB2312" w:hAnsi="仿宋_GB2312" w:eastAsia="仿宋_GB2312" w:cs="仿宋_GB2312"/>
          <w:sz w:val="30"/>
          <w:szCs w:val="30"/>
        </w:rPr>
        <w:t>切实提高学生的安全意识和安全防护能力，</w:t>
      </w:r>
      <w:r>
        <w:rPr>
          <w:rFonts w:hint="eastAsia" w:ascii="仿宋_GB2312" w:hAnsi="仿宋_GB2312" w:eastAsia="仿宋_GB2312" w:cs="仿宋_GB2312"/>
          <w:sz w:val="30"/>
          <w:szCs w:val="30"/>
        </w:rPr>
        <w:t>落实责任制度，成立安全小组严密监控实践团队活动轨迹，确保人员安全。</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4.及时总结引领。深入挖掘典型的学习故事和实践案例，开展工作总结交流，展示优秀成果和感想体悟，孵化出思想深刻、教育性强、学生喜爱的特色活动。</w:t>
      </w:r>
    </w:p>
    <w:p>
      <w:pPr>
        <w:spacing w:line="560" w:lineRule="exact"/>
        <w:ind w:firstLine="600" w:firstLineChars="200"/>
        <w:jc w:val="left"/>
        <w:rPr>
          <w:rFonts w:hint="eastAsia" w:ascii="仿宋_GB2312" w:hAnsi="仿宋_GB2312" w:eastAsia="仿宋_GB2312" w:cs="仿宋_GB2312"/>
          <w:sz w:val="30"/>
          <w:szCs w:val="30"/>
        </w:rPr>
      </w:pP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联系人：张宇  师筝</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联系电话：029-87092424</w:t>
      </w:r>
    </w:p>
    <w:p>
      <w:pPr>
        <w:spacing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029-87092453</w:t>
      </w:r>
    </w:p>
    <w:p>
      <w:pPr>
        <w:spacing w:line="560" w:lineRule="exact"/>
        <w:ind w:firstLine="600" w:firstLineChars="200"/>
        <w:jc w:val="left"/>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OTQzOWVjNzkxN2RmNzU5OGEzMDEwODMxMWVlOTQifQ=="/>
  </w:docVars>
  <w:rsids>
    <w:rsidRoot w:val="00660A6F"/>
    <w:rsid w:val="00020750"/>
    <w:rsid w:val="00252CF0"/>
    <w:rsid w:val="00361FAB"/>
    <w:rsid w:val="00660A6F"/>
    <w:rsid w:val="00AD4AC8"/>
    <w:rsid w:val="00E8266F"/>
    <w:rsid w:val="121F63BD"/>
    <w:rsid w:val="18372F7A"/>
    <w:rsid w:val="1AE81592"/>
    <w:rsid w:val="31F57A66"/>
    <w:rsid w:val="332F40DE"/>
    <w:rsid w:val="34B23251"/>
    <w:rsid w:val="3EAA6D7C"/>
    <w:rsid w:val="4B8F4B79"/>
    <w:rsid w:val="4B920F2B"/>
    <w:rsid w:val="65EB100A"/>
    <w:rsid w:val="79893F1E"/>
    <w:rsid w:val="7C115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rPr>
      <w:rFonts w:cs="黑体"/>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tabs>
        <w:tab w:val="center" w:pos="4153"/>
        <w:tab w:val="right" w:pos="8306"/>
      </w:tabs>
      <w:snapToGrid w:val="0"/>
      <w:jc w:val="center"/>
    </w:pPr>
    <w:rPr>
      <w:sz w:val="18"/>
      <w:szCs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281</Words>
  <Characters>1608</Characters>
  <Lines>13</Lines>
  <Paragraphs>3</Paragraphs>
  <TotalTime>0</TotalTime>
  <ScaleCrop>false</ScaleCrop>
  <LinksUpToDate>false</LinksUpToDate>
  <CharactersWithSpaces>1886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2024-01-03T09:20:00Z</dcterms:created>
  <dc:creator>Admin</dc:creator>
  <cp:lastModifiedBy>W</cp:lastModifiedBy>
  <dcterms:modified xsi:type="dcterms:W3CDTF">2024-01-12T09:07:39Z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6BA325E28BB34E38980D08014CA3A4FE_13</vt:lpwstr>
  </property>
</Properties>
</file>