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40"/>
        </w:rPr>
      </w:pPr>
      <w:r>
        <w:rPr>
          <w:rFonts w:hint="eastAsia"/>
          <w:sz w:val="40"/>
        </w:rPr>
        <w:t>西北农林科技大学“学风建设主题</w:t>
      </w:r>
      <w:r>
        <w:rPr>
          <w:sz w:val="40"/>
        </w:rPr>
        <w:t>月</w:t>
      </w:r>
      <w:r>
        <w:rPr>
          <w:rFonts w:hint="eastAsia"/>
          <w:sz w:val="40"/>
        </w:rPr>
        <w:t>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学院（系）：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</w:rPr>
              <w:t>（盖章）　</w:t>
            </w:r>
            <w:r>
              <w:rPr>
                <w:rFonts w:ascii="楷体" w:hAnsi="楷体" w:eastAsia="楷体"/>
                <w:b/>
                <w:sz w:val="28"/>
              </w:rPr>
              <w:t>　　　　　　　　</w:t>
            </w: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本周学工干部听课共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门次，其中，副书记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门次，学工秘书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门次，辅导员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门次，班主任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门次。全院共发现迟到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人，旷课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备注：请各学院（系）每周五17:00前将本</w:t>
      </w:r>
      <w:r>
        <w:rPr>
          <w:rFonts w:ascii="楷体" w:hAnsi="楷体" w:eastAsia="楷体"/>
          <w:sz w:val="24"/>
        </w:rPr>
        <w:t>清单与</w:t>
      </w:r>
      <w:r>
        <w:rPr>
          <w:rFonts w:hint="eastAsia" w:ascii="楷体" w:hAnsi="楷体" w:eastAsia="楷体"/>
          <w:sz w:val="24"/>
        </w:rPr>
        <w:t>听课记录单报送至</w:t>
      </w:r>
      <w:r>
        <w:rPr>
          <w:rFonts w:hint="eastAsia" w:ascii="楷体" w:hAnsi="楷体" w:eastAsia="楷体"/>
          <w:sz w:val="24"/>
          <w:lang w:eastAsia="zh-CN"/>
        </w:rPr>
        <w:t>思想政治教育</w:t>
      </w:r>
      <w:bookmarkStart w:id="0" w:name="_GoBack"/>
      <w:bookmarkEnd w:id="0"/>
      <w:r>
        <w:rPr>
          <w:rFonts w:hint="eastAsia" w:ascii="楷体" w:hAnsi="楷体" w:eastAsia="楷体"/>
          <w:sz w:val="24"/>
        </w:rPr>
        <w:t>科。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6CD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16</TotalTime>
  <ScaleCrop>false</ScaleCrop>
  <LinksUpToDate>false</LinksUpToDate>
  <CharactersWithSpaces>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说不完的再见</cp:lastModifiedBy>
  <cp:lastPrinted>2018-10-10T02:23:00Z</cp:lastPrinted>
  <dcterms:modified xsi:type="dcterms:W3CDTF">2020-10-12T07:46:06Z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