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水利与建筑</w:t>
      </w:r>
      <w:r>
        <w:rPr>
          <w:rFonts w:ascii="方正小标宋简体" w:hAnsi="仿宋" w:eastAsia="方正小标宋简体"/>
          <w:sz w:val="44"/>
          <w:szCs w:val="44"/>
        </w:rPr>
        <w:t>工程</w:t>
      </w:r>
      <w:r>
        <w:rPr>
          <w:rFonts w:hint="eastAsia" w:ascii="方正小标宋简体" w:hAnsi="仿宋" w:eastAsia="方正小标宋简体"/>
          <w:sz w:val="44"/>
          <w:szCs w:val="44"/>
        </w:rPr>
        <w:t>学院教职工请假审批表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206"/>
        <w:gridCol w:w="2936"/>
        <w:gridCol w:w="3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0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9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系（室）及职务（职称）</w:t>
            </w:r>
          </w:p>
        </w:tc>
        <w:tc>
          <w:tcPr>
            <w:tcW w:w="354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7691" w:type="dxa"/>
            <w:gridSpan w:val="3"/>
            <w:vAlign w:val="center"/>
          </w:tcPr>
          <w:p>
            <w:pPr>
              <w:ind w:firstLine="700" w:firstLineChars="2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 至    年   月   日（共   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请假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类别</w:t>
            </w:r>
          </w:p>
        </w:tc>
        <w:tc>
          <w:tcPr>
            <w:tcW w:w="7691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事假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病假  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开会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培训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其他（    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7691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afterLines="50"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本人签名：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22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系（室）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主任意见</w:t>
            </w:r>
          </w:p>
        </w:tc>
        <w:tc>
          <w:tcPr>
            <w:tcW w:w="7691" w:type="dxa"/>
            <w:gridSpan w:val="3"/>
            <w:vAlign w:val="center"/>
          </w:tcPr>
          <w:p>
            <w:pPr>
              <w:spacing w:line="400" w:lineRule="exact"/>
              <w:ind w:right="64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（注明教学、科研及行政工作是否妥善安排）</w:t>
            </w:r>
          </w:p>
          <w:p>
            <w:pPr>
              <w:spacing w:line="400" w:lineRule="exact"/>
              <w:ind w:right="640" w:firstLine="980" w:firstLineChars="35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40" w:firstLine="980" w:firstLineChars="35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40" w:firstLine="980" w:firstLineChars="3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40" w:firstLine="980" w:firstLineChars="3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  名：</w:t>
            </w:r>
          </w:p>
          <w:p>
            <w:pPr>
              <w:wordWrap w:val="0"/>
              <w:spacing w:line="400" w:lineRule="exact"/>
              <w:ind w:right="800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22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学院分管行政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副院长意见</w:t>
            </w:r>
          </w:p>
        </w:tc>
        <w:tc>
          <w:tcPr>
            <w:tcW w:w="7691" w:type="dxa"/>
            <w:gridSpan w:val="3"/>
            <w:vAlign w:val="center"/>
          </w:tcPr>
          <w:p>
            <w:pPr>
              <w:spacing w:line="400" w:lineRule="exact"/>
              <w:ind w:right="640" w:firstLine="420" w:firstLineChars="1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40" w:firstLine="420" w:firstLineChars="15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40" w:firstLine="420" w:firstLineChars="1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40" w:firstLine="980" w:firstLineChars="3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  名：</w:t>
            </w:r>
          </w:p>
          <w:p>
            <w:pPr>
              <w:spacing w:line="400" w:lineRule="exact"/>
              <w:ind w:right="640" w:firstLine="4340" w:firstLineChars="15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22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院长意见</w:t>
            </w:r>
          </w:p>
        </w:tc>
        <w:tc>
          <w:tcPr>
            <w:tcW w:w="7691" w:type="dxa"/>
            <w:gridSpan w:val="3"/>
            <w:vAlign w:val="center"/>
          </w:tcPr>
          <w:p>
            <w:pPr>
              <w:spacing w:line="400" w:lineRule="exact"/>
              <w:ind w:right="640" w:firstLine="980" w:firstLineChars="3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40" w:firstLine="980" w:firstLineChars="3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40" w:firstLine="980" w:firstLineChars="3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  名：</w:t>
            </w:r>
          </w:p>
          <w:p>
            <w:pPr>
              <w:ind w:firstLine="4340" w:firstLineChars="15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2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销假时间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（备案单位填）</w:t>
            </w:r>
          </w:p>
        </w:tc>
        <w:tc>
          <w:tcPr>
            <w:tcW w:w="7691" w:type="dxa"/>
            <w:gridSpan w:val="3"/>
            <w:vAlign w:val="center"/>
          </w:tcPr>
          <w:p>
            <w:pPr>
              <w:ind w:firstLine="3220" w:firstLineChars="115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ind w:left="840" w:hanging="840" w:hanging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 1.所有请假</w:t>
      </w:r>
      <w:r>
        <w:rPr>
          <w:rFonts w:ascii="仿宋" w:hAnsi="仿宋" w:eastAsia="仿宋"/>
          <w:sz w:val="24"/>
        </w:rPr>
        <w:t>手续，在相关领导签字后报综合办公室备案</w:t>
      </w:r>
      <w:r>
        <w:rPr>
          <w:rFonts w:hint="eastAsia" w:ascii="仿宋" w:hAnsi="仿宋" w:eastAsia="仿宋"/>
          <w:sz w:val="24"/>
        </w:rPr>
        <w:t>（外出</w:t>
      </w:r>
      <w:r>
        <w:rPr>
          <w:rFonts w:ascii="仿宋" w:hAnsi="仿宋" w:eastAsia="仿宋"/>
          <w:sz w:val="24"/>
        </w:rPr>
        <w:t>开会、培训等</w:t>
      </w:r>
      <w:r>
        <w:rPr>
          <w:rFonts w:hint="eastAsia" w:ascii="仿宋" w:hAnsi="仿宋" w:eastAsia="仿宋"/>
          <w:sz w:val="24"/>
        </w:rPr>
        <w:t>请</w:t>
      </w:r>
      <w:r>
        <w:rPr>
          <w:rFonts w:ascii="仿宋" w:hAnsi="仿宋" w:eastAsia="仿宋"/>
          <w:sz w:val="24"/>
        </w:rPr>
        <w:t>一并将通知或邀请函等材料备案</w:t>
      </w:r>
      <w:r>
        <w:rPr>
          <w:rFonts w:hint="eastAsia" w:ascii="仿宋" w:hAnsi="仿宋" w:eastAsia="仿宋"/>
          <w:sz w:val="24"/>
        </w:rPr>
        <w:t>）；</w:t>
      </w:r>
    </w:p>
    <w:p>
      <w:pPr>
        <w:spacing w:line="400" w:lineRule="exact"/>
        <w:ind w:firstLine="638" w:firstLineChars="266"/>
      </w:pPr>
      <w:r>
        <w:rPr>
          <w:rFonts w:hint="eastAsia" w:ascii="仿宋" w:hAnsi="仿宋" w:eastAsia="仿宋"/>
          <w:sz w:val="24"/>
        </w:rPr>
        <w:t>2.请假</w:t>
      </w:r>
      <w:r>
        <w:rPr>
          <w:rFonts w:ascii="仿宋" w:hAnsi="仿宋" w:eastAsia="仿宋"/>
          <w:sz w:val="24"/>
        </w:rPr>
        <w:t>结束后请到综合办公室办理销假手续。</w:t>
      </w:r>
      <w:bookmarkStart w:id="0" w:name="_GoBack"/>
      <w:bookmarkEnd w:id="0"/>
    </w:p>
    <w:sectPr>
      <w:headerReference r:id="rId3" w:type="default"/>
      <w:pgSz w:w="11906" w:h="16838"/>
      <w:pgMar w:top="1440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D21"/>
    <w:rsid w:val="00625D21"/>
    <w:rsid w:val="00F87997"/>
    <w:rsid w:val="65C3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2020-03-07T07:27:00Z</dcterms:created>
  <dc:creator>史慧珍</dc:creator>
  <cp:lastModifiedBy>刘瑞-BH9BPPจุ๊บ</cp:lastModifiedBy>
  <dcterms:modified xsi:type="dcterms:W3CDTF">2020-07-14T07:47:32Z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